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3A" w:rsidRPr="0041508D" w:rsidRDefault="00AA283A" w:rsidP="00AA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Основан: 20.03.2007г</w:t>
      </w: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«ВЕСТНИК</w:t>
      </w:r>
    </w:p>
    <w:p w:rsidR="00AA283A" w:rsidRPr="0041508D" w:rsidRDefault="00EA680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НОВОРОССИЙСКОГО СЕЛЬСОВЕТА» №</w:t>
      </w:r>
      <w:r w:rsidR="00DA7C09" w:rsidRPr="0041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8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печатное издание органов местного самоуправления</w:t>
      </w: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Новороссийского сельсовета </w:t>
      </w:r>
      <w:proofErr w:type="spellStart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8D" w:rsidRPr="0041508D" w:rsidRDefault="00AA283A" w:rsidP="00A8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1508D"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2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508D"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</w:t>
      </w: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8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</w:p>
    <w:p w:rsidR="00EA680A" w:rsidRDefault="00A8321E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bdr w:val="none" w:sz="0" w:space="0" w:color="auto" w:frame="1"/>
          <w:lang w:eastAsia="ru-RU"/>
        </w:rPr>
        <w:drawing>
          <wp:inline distT="0" distB="0" distL="0" distR="0">
            <wp:extent cx="5226050" cy="7393698"/>
            <wp:effectExtent l="0" t="0" r="0" b="0"/>
            <wp:docPr id="2" name="Рисунок 2" descr="C:\Users\админ\Downloads\Листовка_льготы_ИН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Листовка_льготы_ИН_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45" cy="739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1E" w:rsidRDefault="00A8321E" w:rsidP="00A8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8321E" w:rsidRDefault="00A8321E" w:rsidP="00A8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8321E" w:rsidRPr="00A8321E" w:rsidRDefault="00A8321E" w:rsidP="00A8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2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Подать заявление о льготах по имущественным налогам следует в течение 1-го квартала </w:t>
      </w:r>
    </w:p>
    <w:p w:rsidR="00A8321E" w:rsidRPr="00A8321E" w:rsidRDefault="00A8321E" w:rsidP="00A83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1E" w:rsidRPr="00A8321E" w:rsidRDefault="00A8321E" w:rsidP="00A8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E">
        <w:rPr>
          <w:rFonts w:ascii="Times New Roman" w:hAnsi="Times New Roman" w:cs="Times New Roman"/>
          <w:sz w:val="24"/>
          <w:szCs w:val="24"/>
        </w:rPr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:rsidR="00A8321E" w:rsidRPr="00A8321E" w:rsidRDefault="00A8321E" w:rsidP="00A8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21E">
        <w:rPr>
          <w:rFonts w:ascii="Times New Roman" w:hAnsi="Times New Roman" w:cs="Times New Roman"/>
          <w:sz w:val="24"/>
          <w:szCs w:val="24"/>
        </w:rPr>
        <w:t xml:space="preserve">В соответствии с нормами, установленными федеральным законодательством, могут не направлять заявления о предоставлении налоговых льгот пенсионеры, </w:t>
      </w:r>
      <w:proofErr w:type="spellStart"/>
      <w:r w:rsidRPr="00A8321E">
        <w:rPr>
          <w:rFonts w:ascii="Times New Roman" w:hAnsi="Times New Roman" w:cs="Times New Roman"/>
          <w:sz w:val="24"/>
          <w:szCs w:val="24"/>
        </w:rPr>
        <w:t>предпенсионеры</w:t>
      </w:r>
      <w:proofErr w:type="spellEnd"/>
      <w:r w:rsidRPr="00A8321E">
        <w:rPr>
          <w:rFonts w:ascii="Times New Roman" w:hAnsi="Times New Roman" w:cs="Times New Roman"/>
          <w:sz w:val="24"/>
          <w:szCs w:val="24"/>
        </w:rPr>
        <w:t xml:space="preserve">, инвалиды, лица, имеющие трех и более несовершеннолетних детей, ветераны боевых действий, владельцы </w:t>
      </w:r>
      <w:proofErr w:type="spellStart"/>
      <w:r w:rsidRPr="00A8321E">
        <w:rPr>
          <w:rFonts w:ascii="Times New Roman" w:hAnsi="Times New Roman" w:cs="Times New Roman"/>
          <w:sz w:val="24"/>
          <w:szCs w:val="24"/>
        </w:rPr>
        <w:t>хозпостроек</w:t>
      </w:r>
      <w:proofErr w:type="spellEnd"/>
      <w:r w:rsidRPr="00A8321E">
        <w:rPr>
          <w:rFonts w:ascii="Times New Roman" w:hAnsi="Times New Roman" w:cs="Times New Roman"/>
          <w:sz w:val="24"/>
          <w:szCs w:val="24"/>
        </w:rPr>
        <w:t xml:space="preserve"> площадью не более 50 кв. м. Для них действует </w:t>
      </w:r>
      <w:proofErr w:type="spellStart"/>
      <w:r w:rsidRPr="00A8321E">
        <w:rPr>
          <w:rFonts w:ascii="Times New Roman" w:hAnsi="Times New Roman" w:cs="Times New Roman"/>
          <w:sz w:val="24"/>
          <w:szCs w:val="24"/>
        </w:rPr>
        <w:t>беззаявительный</w:t>
      </w:r>
      <w:proofErr w:type="spellEnd"/>
      <w:r w:rsidRPr="00A832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321E">
        <w:rPr>
          <w:rFonts w:ascii="Times New Roman" w:hAnsi="Times New Roman" w:cs="Times New Roman"/>
          <w:sz w:val="24"/>
          <w:szCs w:val="24"/>
        </w:rPr>
        <w:t>проактивный</w:t>
      </w:r>
      <w:proofErr w:type="spellEnd"/>
      <w:r w:rsidRPr="00A8321E">
        <w:rPr>
          <w:rFonts w:ascii="Times New Roman" w:hAnsi="Times New Roman" w:cs="Times New Roman"/>
          <w:sz w:val="24"/>
          <w:szCs w:val="24"/>
        </w:rPr>
        <w:t xml:space="preserve">) порядок: налоговый орган применяет льготы на основании сведений, полученных при информационном обмене с ПФР, </w:t>
      </w:r>
      <w:proofErr w:type="spellStart"/>
      <w:r w:rsidRPr="00A8321E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A8321E">
        <w:rPr>
          <w:rFonts w:ascii="Times New Roman" w:hAnsi="Times New Roman" w:cs="Times New Roman"/>
          <w:sz w:val="24"/>
          <w:szCs w:val="24"/>
        </w:rPr>
        <w:t>, региональными органами соцзащиты.</w:t>
      </w:r>
      <w:proofErr w:type="gramEnd"/>
    </w:p>
    <w:p w:rsidR="00A8321E" w:rsidRPr="00A8321E" w:rsidRDefault="00A8321E" w:rsidP="00A8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E">
        <w:rPr>
          <w:rFonts w:ascii="Times New Roman" w:hAnsi="Times New Roman" w:cs="Times New Roman"/>
          <w:sz w:val="24"/>
          <w:szCs w:val="24"/>
        </w:rPr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:rsidR="00A8321E" w:rsidRPr="00A8321E" w:rsidRDefault="00A8321E" w:rsidP="00A8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E">
        <w:rPr>
          <w:rFonts w:ascii="Times New Roman" w:hAnsi="Times New Roman" w:cs="Times New Roman"/>
          <w:sz w:val="24"/>
          <w:szCs w:val="24"/>
        </w:rPr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:rsidR="00A8321E" w:rsidRPr="00A8321E" w:rsidRDefault="00A8321E" w:rsidP="00A8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E">
        <w:rPr>
          <w:rFonts w:ascii="Times New Roman" w:hAnsi="Times New Roman" w:cs="Times New Roman"/>
          <w:sz w:val="24"/>
          <w:szCs w:val="24"/>
        </w:rPr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:rsidR="00A8321E" w:rsidRPr="00A8321E" w:rsidRDefault="00A8321E" w:rsidP="00A8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E">
        <w:rPr>
          <w:rFonts w:ascii="Times New Roman" w:hAnsi="Times New Roman" w:cs="Times New Roman"/>
          <w:sz w:val="24"/>
          <w:szCs w:val="24"/>
        </w:rPr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за 2021 год организации целесообразно представить в течение 1-го квартала 2022 года. </w:t>
      </w:r>
    </w:p>
    <w:p w:rsidR="00A8321E" w:rsidRPr="00A8321E" w:rsidRDefault="00A8321E" w:rsidP="00A8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E">
        <w:rPr>
          <w:rFonts w:ascii="Times New Roman" w:hAnsi="Times New Roman" w:cs="Times New Roman"/>
          <w:sz w:val="24"/>
          <w:szCs w:val="24"/>
        </w:rPr>
        <w:t>Заявление с подтверждающими документами на предоставление налоговой льготы юридические лица могут представить в любой налоговый орган.</w:t>
      </w:r>
    </w:p>
    <w:p w:rsidR="00A8321E" w:rsidRPr="00A8321E" w:rsidRDefault="00A8321E" w:rsidP="00A8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1E">
        <w:rPr>
          <w:rFonts w:ascii="Times New Roman" w:hAnsi="Times New Roman" w:cs="Times New Roman"/>
          <w:sz w:val="24"/>
          <w:szCs w:val="24"/>
        </w:rPr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p w:rsidR="00A8321E" w:rsidRPr="00A8321E" w:rsidRDefault="00A8321E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EA680A" w:rsidRPr="00A8321E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1508D" w:rsidRPr="00A8321E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Pr="00A8321E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Pr="00A8321E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Pr="00A8321E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Pr="00A8321E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Pr="00A8321E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EA680A" w:rsidRPr="00A8321E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AA283A" w:rsidRPr="00A8321E" w:rsidRDefault="00AA283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Макаршанова</w:t>
      </w:r>
      <w:proofErr w:type="spellEnd"/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Е.Н.</w:t>
      </w:r>
    </w:p>
    <w:p w:rsidR="00AA283A" w:rsidRPr="00A8321E" w:rsidRDefault="00AA283A" w:rsidP="00AA283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Телефон: 35-319</w:t>
      </w:r>
    </w:p>
    <w:p w:rsidR="00AA283A" w:rsidRPr="00A8321E" w:rsidRDefault="00AA283A" w:rsidP="00AA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F81BD"/>
          <w:lang w:eastAsia="ru-RU"/>
        </w:rPr>
      </w:pPr>
      <w:proofErr w:type="spellStart"/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</w:t>
      </w:r>
      <w:proofErr w:type="gramStart"/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.Н</w:t>
      </w:r>
      <w:proofErr w:type="gramEnd"/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 w:rsidRPr="00A8321E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18</w:t>
      </w:r>
    </w:p>
    <w:p w:rsidR="00AA283A" w:rsidRPr="00A8321E" w:rsidRDefault="00AA283A"/>
    <w:sectPr w:rsidR="00AA283A" w:rsidRPr="00A8321E" w:rsidSect="00AA28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F1"/>
    <w:rsid w:val="0041508D"/>
    <w:rsid w:val="004A16F1"/>
    <w:rsid w:val="00A8321E"/>
    <w:rsid w:val="00AA283A"/>
    <w:rsid w:val="00DA7C09"/>
    <w:rsid w:val="00DC79B5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2022-02-28T07:29:00Z</cp:lastPrinted>
  <dcterms:created xsi:type="dcterms:W3CDTF">2020-05-28T08:03:00Z</dcterms:created>
  <dcterms:modified xsi:type="dcterms:W3CDTF">2022-02-28T07:30:00Z</dcterms:modified>
</cp:coreProperties>
</file>