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BC" w:rsidRPr="009C7C71" w:rsidRDefault="00137FBC" w:rsidP="00137FBC">
      <w:pPr>
        <w:spacing w:after="0" w:line="240" w:lineRule="auto"/>
        <w:rPr>
          <w:rFonts w:ascii="Times New Roman" w:hAnsi="Times New Roman" w:cs="Times New Roman"/>
          <w:sz w:val="24"/>
          <w:szCs w:val="24"/>
        </w:rPr>
      </w:pPr>
      <w:r w:rsidRPr="009C7C71">
        <w:rPr>
          <w:rFonts w:ascii="Times New Roman" w:hAnsi="Times New Roman" w:cs="Times New Roman"/>
          <w:sz w:val="24"/>
          <w:szCs w:val="24"/>
        </w:rPr>
        <w:t>Основан: 20.03.2007г</w:t>
      </w:r>
    </w:p>
    <w:p w:rsidR="00137FBC" w:rsidRPr="009C7C71" w:rsidRDefault="00137FBC" w:rsidP="00137FBC">
      <w:pPr>
        <w:spacing w:after="0" w:line="240" w:lineRule="auto"/>
        <w:jc w:val="center"/>
        <w:rPr>
          <w:rFonts w:ascii="Times New Roman" w:hAnsi="Times New Roman" w:cs="Times New Roman"/>
          <w:b/>
          <w:sz w:val="24"/>
          <w:szCs w:val="24"/>
        </w:rPr>
      </w:pPr>
    </w:p>
    <w:p w:rsidR="00137FBC" w:rsidRPr="009C7C71" w:rsidRDefault="00137FBC" w:rsidP="00137FBC">
      <w:pPr>
        <w:spacing w:after="0" w:line="240" w:lineRule="auto"/>
        <w:jc w:val="center"/>
        <w:rPr>
          <w:rFonts w:ascii="Times New Roman" w:hAnsi="Times New Roman" w:cs="Times New Roman"/>
          <w:b/>
          <w:sz w:val="24"/>
          <w:szCs w:val="24"/>
        </w:rPr>
      </w:pPr>
      <w:r w:rsidRPr="009C7C71">
        <w:rPr>
          <w:rFonts w:ascii="Times New Roman" w:hAnsi="Times New Roman" w:cs="Times New Roman"/>
          <w:b/>
          <w:sz w:val="24"/>
          <w:szCs w:val="24"/>
        </w:rPr>
        <w:t>«ВЕСТНИК</w:t>
      </w:r>
    </w:p>
    <w:p w:rsidR="00137FBC" w:rsidRPr="009C7C71" w:rsidRDefault="00137FBC" w:rsidP="00137FBC">
      <w:pPr>
        <w:spacing w:after="0" w:line="240" w:lineRule="auto"/>
        <w:jc w:val="center"/>
        <w:rPr>
          <w:rFonts w:ascii="Times New Roman" w:hAnsi="Times New Roman" w:cs="Times New Roman"/>
          <w:b/>
          <w:sz w:val="24"/>
          <w:szCs w:val="24"/>
        </w:rPr>
      </w:pPr>
      <w:r w:rsidRPr="009C7C71">
        <w:rPr>
          <w:rFonts w:ascii="Times New Roman" w:hAnsi="Times New Roman" w:cs="Times New Roman"/>
          <w:b/>
          <w:sz w:val="24"/>
          <w:szCs w:val="24"/>
        </w:rPr>
        <w:t xml:space="preserve">НОВОРОССИЙСКОГО СЕЛЬСОВЕТА» № </w:t>
      </w:r>
      <w:r>
        <w:rPr>
          <w:rFonts w:ascii="Times New Roman" w:hAnsi="Times New Roman" w:cs="Times New Roman"/>
          <w:b/>
          <w:sz w:val="24"/>
          <w:szCs w:val="24"/>
        </w:rPr>
        <w:t>1</w:t>
      </w:r>
      <w:r w:rsidR="00ED7555">
        <w:rPr>
          <w:rFonts w:ascii="Times New Roman" w:hAnsi="Times New Roman" w:cs="Times New Roman"/>
          <w:b/>
          <w:sz w:val="24"/>
          <w:szCs w:val="24"/>
        </w:rPr>
        <w:t>4</w:t>
      </w:r>
    </w:p>
    <w:p w:rsidR="00137FBC" w:rsidRPr="009C7C71" w:rsidRDefault="00137FBC" w:rsidP="00137FBC">
      <w:pPr>
        <w:spacing w:after="0" w:line="240" w:lineRule="auto"/>
        <w:jc w:val="center"/>
        <w:rPr>
          <w:rFonts w:ascii="Times New Roman" w:hAnsi="Times New Roman" w:cs="Times New Roman"/>
          <w:sz w:val="24"/>
          <w:szCs w:val="24"/>
        </w:rPr>
      </w:pPr>
      <w:r w:rsidRPr="009C7C71">
        <w:rPr>
          <w:rFonts w:ascii="Times New Roman" w:hAnsi="Times New Roman" w:cs="Times New Roman"/>
          <w:sz w:val="24"/>
          <w:szCs w:val="24"/>
        </w:rPr>
        <w:t>периодическое печатное издание органов местного самоуправления</w:t>
      </w:r>
    </w:p>
    <w:p w:rsidR="00137FBC" w:rsidRPr="009C7C71" w:rsidRDefault="00137FBC" w:rsidP="00137FBC">
      <w:pPr>
        <w:spacing w:after="0" w:line="240" w:lineRule="auto"/>
        <w:jc w:val="center"/>
        <w:rPr>
          <w:rFonts w:ascii="Times New Roman" w:hAnsi="Times New Roman" w:cs="Times New Roman"/>
          <w:sz w:val="24"/>
          <w:szCs w:val="24"/>
        </w:rPr>
      </w:pPr>
      <w:r w:rsidRPr="009C7C71">
        <w:rPr>
          <w:rFonts w:ascii="Times New Roman" w:hAnsi="Times New Roman" w:cs="Times New Roman"/>
          <w:sz w:val="24"/>
          <w:szCs w:val="24"/>
        </w:rPr>
        <w:t xml:space="preserve"> Новороссийского сельсовета </w:t>
      </w:r>
      <w:proofErr w:type="spellStart"/>
      <w:r w:rsidRPr="009C7C71">
        <w:rPr>
          <w:rFonts w:ascii="Times New Roman" w:hAnsi="Times New Roman" w:cs="Times New Roman"/>
          <w:sz w:val="24"/>
          <w:szCs w:val="24"/>
        </w:rPr>
        <w:t>Здвинского</w:t>
      </w:r>
      <w:proofErr w:type="spellEnd"/>
      <w:r w:rsidRPr="009C7C71">
        <w:rPr>
          <w:rFonts w:ascii="Times New Roman" w:hAnsi="Times New Roman" w:cs="Times New Roman"/>
          <w:sz w:val="24"/>
          <w:szCs w:val="24"/>
        </w:rPr>
        <w:t xml:space="preserve"> района Новосибирской области</w:t>
      </w:r>
    </w:p>
    <w:p w:rsidR="00137FBC" w:rsidRDefault="00137FBC" w:rsidP="00137FBC">
      <w:pPr>
        <w:spacing w:after="0" w:line="240" w:lineRule="auto"/>
        <w:jc w:val="center"/>
        <w:rPr>
          <w:rFonts w:ascii="Times New Roman" w:hAnsi="Times New Roman" w:cs="Times New Roman"/>
          <w:sz w:val="24"/>
          <w:szCs w:val="24"/>
        </w:rPr>
      </w:pPr>
    </w:p>
    <w:p w:rsidR="00137FBC" w:rsidRDefault="00137FBC" w:rsidP="00137FBC">
      <w:pPr>
        <w:spacing w:after="0" w:line="240" w:lineRule="auto"/>
        <w:jc w:val="center"/>
        <w:rPr>
          <w:rFonts w:ascii="Times New Roman" w:hAnsi="Times New Roman" w:cs="Times New Roman"/>
          <w:sz w:val="24"/>
          <w:szCs w:val="24"/>
        </w:rPr>
      </w:pPr>
      <w:r w:rsidRPr="00137FBC">
        <w:rPr>
          <w:rFonts w:ascii="Times New Roman" w:hAnsi="Times New Roman" w:cs="Times New Roman"/>
          <w:sz w:val="24"/>
          <w:szCs w:val="24"/>
        </w:rPr>
        <w:t>от  19.02.2018 – понедельник</w:t>
      </w:r>
    </w:p>
    <w:p w:rsidR="00137FBC" w:rsidRDefault="00137FBC" w:rsidP="00137FBC">
      <w:pPr>
        <w:spacing w:after="0" w:line="240" w:lineRule="auto"/>
        <w:jc w:val="center"/>
        <w:rPr>
          <w:rFonts w:ascii="Times New Roman" w:hAnsi="Times New Roman" w:cs="Times New Roman"/>
          <w:sz w:val="24"/>
          <w:szCs w:val="24"/>
        </w:rPr>
      </w:pPr>
    </w:p>
    <w:p w:rsidR="00ED7555" w:rsidRPr="00ED7555" w:rsidRDefault="00137FBC" w:rsidP="00ED7555">
      <w:pPr>
        <w:autoSpaceDE w:val="0"/>
        <w:autoSpaceDN w:val="0"/>
        <w:adjustRightInd w:val="0"/>
        <w:spacing w:after="0" w:line="240" w:lineRule="auto"/>
        <w:ind w:firstLine="709"/>
        <w:jc w:val="both"/>
        <w:rPr>
          <w:rFonts w:ascii="Times New Roman" w:hAnsi="Times New Roman" w:cs="Times New Roman"/>
          <w:sz w:val="26"/>
          <w:szCs w:val="26"/>
        </w:rPr>
      </w:pPr>
      <w:r w:rsidRPr="00ED7555">
        <w:rPr>
          <w:rFonts w:ascii="Times New Roman" w:hAnsi="Times New Roman" w:cs="Times New Roman"/>
          <w:sz w:val="26"/>
          <w:szCs w:val="26"/>
        </w:rPr>
        <w:t xml:space="preserve"> </w:t>
      </w:r>
      <w:proofErr w:type="gramStart"/>
      <w:r w:rsidR="00ED7555" w:rsidRPr="00ED7555">
        <w:rPr>
          <w:rFonts w:ascii="Times New Roman" w:hAnsi="Times New Roman" w:cs="Times New Roman"/>
          <w:color w:val="000000"/>
          <w:sz w:val="26"/>
          <w:szCs w:val="26"/>
        </w:rPr>
        <w:t>«</w:t>
      </w:r>
      <w:r w:rsidR="00ED7555" w:rsidRPr="00ED7555">
        <w:rPr>
          <w:rFonts w:ascii="Times New Roman" w:hAnsi="Times New Roman" w:cs="Times New Roman"/>
          <w:sz w:val="26"/>
          <w:szCs w:val="26"/>
        </w:rPr>
        <w:t xml:space="preserve">В соответствии с </w:t>
      </w:r>
      <w:hyperlink r:id="rId4" w:history="1">
        <w:r w:rsidR="00ED7555" w:rsidRPr="00ED7555">
          <w:rPr>
            <w:rStyle w:val="a4"/>
            <w:rFonts w:ascii="Times New Roman" w:hAnsi="Times New Roman" w:cs="Times New Roman"/>
            <w:color w:val="auto"/>
            <w:sz w:val="26"/>
            <w:szCs w:val="26"/>
            <w:u w:val="none"/>
          </w:rPr>
          <w:t>частью 6 статьи 20.8</w:t>
        </w:r>
      </w:hyperlink>
      <w:r w:rsidR="00ED7555" w:rsidRPr="00ED7555">
        <w:rPr>
          <w:rFonts w:ascii="Times New Roman" w:hAnsi="Times New Roman" w:cs="Times New Roman"/>
          <w:sz w:val="26"/>
          <w:szCs w:val="26"/>
        </w:rPr>
        <w:t xml:space="preserve"> Кодекса Российской Федерации об административных правонарушениях незаконные приобретение, продажа, передача, </w:t>
      </w:r>
      <w:r w:rsidR="00ED7555" w:rsidRPr="00ED7555">
        <w:rPr>
          <w:rFonts w:ascii="Times New Roman" w:hAnsi="Times New Roman" w:cs="Times New Roman"/>
          <w:b/>
          <w:sz w:val="26"/>
          <w:szCs w:val="26"/>
        </w:rPr>
        <w:t>хранение,</w:t>
      </w:r>
      <w:r w:rsidR="00ED7555" w:rsidRPr="00ED7555">
        <w:rPr>
          <w:rFonts w:ascii="Times New Roman" w:hAnsi="Times New Roman" w:cs="Times New Roman"/>
          <w:sz w:val="26"/>
          <w:szCs w:val="26"/>
        </w:rPr>
        <w:t xml:space="preserve">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w:t>
      </w:r>
      <w:r w:rsidR="00ED7555" w:rsidRPr="00ED7555">
        <w:rPr>
          <w:rFonts w:ascii="Times New Roman" w:hAnsi="Times New Roman" w:cs="Times New Roman"/>
          <w:b/>
          <w:sz w:val="26"/>
          <w:szCs w:val="26"/>
        </w:rPr>
        <w:t>штрафа на граждан</w:t>
      </w:r>
      <w:r w:rsidR="00ED7555" w:rsidRPr="00ED7555">
        <w:rPr>
          <w:rFonts w:ascii="Times New Roman" w:hAnsi="Times New Roman" w:cs="Times New Roman"/>
          <w:sz w:val="26"/>
          <w:szCs w:val="26"/>
        </w:rPr>
        <w:t xml:space="preserve"> в размере </w:t>
      </w:r>
      <w:r w:rsidR="00ED7555" w:rsidRPr="00ED7555">
        <w:rPr>
          <w:rFonts w:ascii="Times New Roman" w:hAnsi="Times New Roman" w:cs="Times New Roman"/>
          <w:b/>
          <w:sz w:val="26"/>
          <w:szCs w:val="26"/>
        </w:rPr>
        <w:t>от трех тысяч до пяти тысяч рублей</w:t>
      </w:r>
      <w:r w:rsidR="00ED7555" w:rsidRPr="00ED7555">
        <w:rPr>
          <w:rFonts w:ascii="Times New Roman" w:hAnsi="Times New Roman" w:cs="Times New Roman"/>
          <w:sz w:val="26"/>
          <w:szCs w:val="26"/>
        </w:rPr>
        <w:t xml:space="preserve"> </w:t>
      </w:r>
      <w:r w:rsidR="00ED7555" w:rsidRPr="00ED7555">
        <w:rPr>
          <w:rFonts w:ascii="Times New Roman" w:hAnsi="Times New Roman" w:cs="Times New Roman"/>
          <w:b/>
          <w:sz w:val="26"/>
          <w:szCs w:val="26"/>
        </w:rPr>
        <w:t>с конфискацией оружия и патронов к нему</w:t>
      </w:r>
      <w:r w:rsidR="00ED7555" w:rsidRPr="00ED7555">
        <w:rPr>
          <w:rFonts w:ascii="Times New Roman" w:hAnsi="Times New Roman" w:cs="Times New Roman"/>
          <w:sz w:val="26"/>
          <w:szCs w:val="26"/>
        </w:rPr>
        <w:t xml:space="preserve"> либо административный </w:t>
      </w:r>
      <w:r w:rsidR="00ED7555" w:rsidRPr="00ED7555">
        <w:rPr>
          <w:rFonts w:ascii="Times New Roman" w:hAnsi="Times New Roman" w:cs="Times New Roman"/>
          <w:b/>
          <w:sz w:val="26"/>
          <w:szCs w:val="26"/>
        </w:rPr>
        <w:t>арест</w:t>
      </w:r>
      <w:r w:rsidR="00ED7555" w:rsidRPr="00ED7555">
        <w:rPr>
          <w:rFonts w:ascii="Times New Roman" w:hAnsi="Times New Roman" w:cs="Times New Roman"/>
          <w:sz w:val="26"/>
          <w:szCs w:val="26"/>
        </w:rPr>
        <w:t xml:space="preserve"> </w:t>
      </w:r>
      <w:r w:rsidR="00ED7555" w:rsidRPr="00ED7555">
        <w:rPr>
          <w:rFonts w:ascii="Times New Roman" w:hAnsi="Times New Roman" w:cs="Times New Roman"/>
          <w:b/>
          <w:sz w:val="26"/>
          <w:szCs w:val="26"/>
        </w:rPr>
        <w:t>на срок от пяти до</w:t>
      </w:r>
      <w:proofErr w:type="gramEnd"/>
      <w:r w:rsidR="00ED7555" w:rsidRPr="00ED7555">
        <w:rPr>
          <w:rFonts w:ascii="Times New Roman" w:hAnsi="Times New Roman" w:cs="Times New Roman"/>
          <w:b/>
          <w:sz w:val="26"/>
          <w:szCs w:val="26"/>
        </w:rPr>
        <w:t xml:space="preserve"> пятнадцати суток с конфискацией оружия и патронов к нему</w:t>
      </w:r>
      <w:r w:rsidR="00ED7555" w:rsidRPr="00ED7555">
        <w:rPr>
          <w:rFonts w:ascii="Times New Roman" w:hAnsi="Times New Roman" w:cs="Times New Roman"/>
          <w:sz w:val="26"/>
          <w:szCs w:val="26"/>
        </w:rPr>
        <w:t>;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ED7555" w:rsidRPr="00ED7555" w:rsidRDefault="00ED7555" w:rsidP="00ED7555">
      <w:pPr>
        <w:pStyle w:val="ConsPlusNormal"/>
        <w:jc w:val="both"/>
        <w:outlineLvl w:val="1"/>
        <w:rPr>
          <w:rFonts w:ascii="Times New Roman" w:hAnsi="Times New Roman" w:cs="Times New Roman"/>
          <w:sz w:val="26"/>
          <w:szCs w:val="26"/>
        </w:rPr>
      </w:pPr>
      <w:r w:rsidRPr="00ED7555">
        <w:rPr>
          <w:rFonts w:ascii="Times New Roman" w:hAnsi="Times New Roman" w:cs="Times New Roman"/>
          <w:sz w:val="26"/>
          <w:szCs w:val="26"/>
        </w:rPr>
        <w:t xml:space="preserve">В силу </w:t>
      </w:r>
      <w:hyperlink r:id="rId5" w:history="1">
        <w:r w:rsidRPr="00ED7555">
          <w:rPr>
            <w:rStyle w:val="a4"/>
            <w:rFonts w:ascii="Times New Roman" w:hAnsi="Times New Roman" w:cs="Times New Roman"/>
            <w:color w:val="auto"/>
            <w:sz w:val="26"/>
            <w:szCs w:val="26"/>
            <w:u w:val="none"/>
          </w:rPr>
          <w:t>части 1 статьи 22</w:t>
        </w:r>
      </w:hyperlink>
      <w:r w:rsidRPr="00ED7555">
        <w:rPr>
          <w:rFonts w:ascii="Times New Roman" w:hAnsi="Times New Roman" w:cs="Times New Roman"/>
          <w:sz w:val="26"/>
          <w:szCs w:val="26"/>
        </w:rPr>
        <w:t xml:space="preserve"> Федерального закона от 13.12.1996 № 150-ФЗ «Об оружии» хранение </w:t>
      </w:r>
      <w:r w:rsidRPr="00ED7555">
        <w:rPr>
          <w:rFonts w:ascii="Times New Roman" w:hAnsi="Times New Roman" w:cs="Times New Roman"/>
          <w:sz w:val="26"/>
          <w:szCs w:val="26"/>
          <w:shd w:val="clear" w:color="auto" w:fill="FAFAFA"/>
        </w:rPr>
        <w:t>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ED7555" w:rsidRPr="00ED7555" w:rsidRDefault="00ED7555" w:rsidP="00ED7555">
      <w:pPr>
        <w:autoSpaceDE w:val="0"/>
        <w:autoSpaceDN w:val="0"/>
        <w:adjustRightInd w:val="0"/>
        <w:spacing w:after="0" w:line="240" w:lineRule="auto"/>
        <w:ind w:firstLine="708"/>
        <w:jc w:val="both"/>
        <w:rPr>
          <w:rFonts w:ascii="Times New Roman" w:hAnsi="Times New Roman" w:cs="Times New Roman"/>
          <w:sz w:val="26"/>
          <w:szCs w:val="26"/>
        </w:rPr>
      </w:pPr>
      <w:hyperlink r:id="rId6" w:history="1">
        <w:proofErr w:type="gramStart"/>
        <w:r w:rsidRPr="00ED7555">
          <w:rPr>
            <w:rStyle w:val="a4"/>
            <w:rFonts w:ascii="Times New Roman" w:hAnsi="Times New Roman" w:cs="Times New Roman"/>
            <w:color w:val="auto"/>
            <w:sz w:val="26"/>
            <w:szCs w:val="26"/>
            <w:u w:val="none"/>
          </w:rPr>
          <w:t>Статьей 13</w:t>
        </w:r>
      </w:hyperlink>
      <w:r w:rsidRPr="00ED7555">
        <w:rPr>
          <w:rFonts w:ascii="Times New Roman" w:hAnsi="Times New Roman" w:cs="Times New Roman"/>
          <w:sz w:val="26"/>
          <w:szCs w:val="26"/>
        </w:rPr>
        <w:t xml:space="preserve"> указанного Федерального закона предусмотрено, что гражданину </w:t>
      </w:r>
      <w:r w:rsidRPr="00ED7555">
        <w:rPr>
          <w:rFonts w:ascii="Times New Roman" w:hAnsi="Times New Roman" w:cs="Times New Roman"/>
          <w:sz w:val="26"/>
          <w:szCs w:val="26"/>
          <w:shd w:val="clear" w:color="auto" w:fill="FAFAFA"/>
        </w:rPr>
        <w:t>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w:t>
      </w:r>
      <w:proofErr w:type="gramEnd"/>
      <w:r w:rsidRPr="00ED7555">
        <w:rPr>
          <w:rFonts w:ascii="Times New Roman" w:hAnsi="Times New Roman" w:cs="Times New Roman"/>
          <w:sz w:val="26"/>
          <w:szCs w:val="26"/>
          <w:shd w:val="clear" w:color="auto" w:fill="FAFAFA"/>
        </w:rPr>
        <w:t xml:space="preserve"> на его хранение и ношение сроком на пять лет</w:t>
      </w:r>
      <w:r w:rsidRPr="00ED7555">
        <w:rPr>
          <w:rFonts w:ascii="Times New Roman" w:hAnsi="Times New Roman" w:cs="Times New Roman"/>
          <w:sz w:val="26"/>
          <w:szCs w:val="26"/>
        </w:rPr>
        <w:t xml:space="preserve">. </w:t>
      </w:r>
    </w:p>
    <w:p w:rsidR="00ED7555" w:rsidRPr="00ED7555" w:rsidRDefault="00ED7555" w:rsidP="00ED7555">
      <w:pPr>
        <w:autoSpaceDE w:val="0"/>
        <w:autoSpaceDN w:val="0"/>
        <w:adjustRightInd w:val="0"/>
        <w:spacing w:after="0" w:line="240" w:lineRule="auto"/>
        <w:ind w:firstLine="708"/>
        <w:jc w:val="both"/>
        <w:rPr>
          <w:rFonts w:ascii="Times New Roman" w:hAnsi="Times New Roman" w:cs="Times New Roman"/>
          <w:sz w:val="26"/>
          <w:szCs w:val="26"/>
        </w:rPr>
      </w:pPr>
      <w:r w:rsidRPr="00ED7555">
        <w:rPr>
          <w:rFonts w:ascii="Times New Roman" w:hAnsi="Times New Roman" w:cs="Times New Roman"/>
          <w:sz w:val="26"/>
          <w:szCs w:val="26"/>
        </w:rPr>
        <w:t xml:space="preserve">Продление срока действия разрешения осуществляется в порядке, предусмотренном </w:t>
      </w:r>
      <w:hyperlink r:id="rId7" w:history="1">
        <w:r w:rsidRPr="00ED7555">
          <w:rPr>
            <w:rStyle w:val="a4"/>
            <w:rFonts w:ascii="Times New Roman" w:hAnsi="Times New Roman" w:cs="Times New Roman"/>
            <w:color w:val="auto"/>
            <w:sz w:val="26"/>
            <w:szCs w:val="26"/>
            <w:u w:val="none"/>
          </w:rPr>
          <w:t>статьей 9</w:t>
        </w:r>
      </w:hyperlink>
      <w:r w:rsidRPr="00ED7555">
        <w:rPr>
          <w:rFonts w:ascii="Times New Roman" w:hAnsi="Times New Roman" w:cs="Times New Roman"/>
          <w:sz w:val="26"/>
          <w:szCs w:val="26"/>
        </w:rPr>
        <w:t xml:space="preserve">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w:t>
      </w:r>
      <w:r w:rsidRPr="00ED7555">
        <w:rPr>
          <w:rFonts w:ascii="Times New Roman" w:hAnsi="Times New Roman" w:cs="Times New Roman"/>
          <w:sz w:val="26"/>
          <w:szCs w:val="26"/>
          <w:shd w:val="clear" w:color="auto" w:fill="FAFAFA"/>
        </w:rPr>
        <w:t>федеральный орган исполнительной власти, уполномоченный в сфере оборота оружия, или его территориальный орган</w:t>
      </w:r>
      <w:r w:rsidRPr="00ED7555">
        <w:rPr>
          <w:rFonts w:ascii="Times New Roman" w:hAnsi="Times New Roman" w:cs="Times New Roman"/>
          <w:sz w:val="26"/>
          <w:szCs w:val="26"/>
        </w:rPr>
        <w:t xml:space="preserve"> по месту жительства заявление, документ, удостоверяющий </w:t>
      </w:r>
      <w:r w:rsidRPr="00ED7555">
        <w:rPr>
          <w:rFonts w:ascii="Times New Roman" w:hAnsi="Times New Roman" w:cs="Times New Roman"/>
          <w:sz w:val="26"/>
          <w:szCs w:val="26"/>
          <w:shd w:val="clear" w:color="auto" w:fill="FAFAFA"/>
        </w:rPr>
        <w:t>личность гражданина, и другие предусмотренные настоящим Федеральным законом документы. </w:t>
      </w:r>
    </w:p>
    <w:p w:rsidR="00ED7555" w:rsidRPr="00ED7555" w:rsidRDefault="00ED7555" w:rsidP="00ED7555">
      <w:pPr>
        <w:autoSpaceDE w:val="0"/>
        <w:autoSpaceDN w:val="0"/>
        <w:adjustRightInd w:val="0"/>
        <w:spacing w:after="0" w:line="240" w:lineRule="auto"/>
        <w:ind w:firstLine="708"/>
        <w:jc w:val="both"/>
        <w:rPr>
          <w:rFonts w:ascii="Times New Roman" w:hAnsi="Times New Roman" w:cs="Times New Roman"/>
          <w:sz w:val="26"/>
          <w:szCs w:val="26"/>
        </w:rPr>
      </w:pPr>
      <w:r w:rsidRPr="00ED7555">
        <w:rPr>
          <w:rFonts w:ascii="Times New Roman" w:hAnsi="Times New Roman" w:cs="Times New Roman"/>
          <w:sz w:val="26"/>
          <w:szCs w:val="26"/>
        </w:rPr>
        <w:t xml:space="preserve">Таким образом, </w:t>
      </w:r>
      <w:r w:rsidRPr="00ED7555">
        <w:rPr>
          <w:rFonts w:ascii="Times New Roman" w:hAnsi="Times New Roman" w:cs="Times New Roman"/>
          <w:b/>
          <w:sz w:val="26"/>
          <w:szCs w:val="26"/>
        </w:rPr>
        <w:t>по истечении срока действия разрешения</w:t>
      </w:r>
      <w:r w:rsidRPr="00ED7555">
        <w:rPr>
          <w:rFonts w:ascii="Times New Roman" w:hAnsi="Times New Roman" w:cs="Times New Roman"/>
          <w:sz w:val="26"/>
          <w:szCs w:val="26"/>
        </w:rPr>
        <w:t xml:space="preserve"> при несоблюдении предусмотренных Федеральным </w:t>
      </w:r>
      <w:hyperlink r:id="rId8" w:history="1">
        <w:r w:rsidRPr="00ED7555">
          <w:rPr>
            <w:rStyle w:val="a4"/>
            <w:rFonts w:ascii="Times New Roman" w:hAnsi="Times New Roman" w:cs="Times New Roman"/>
            <w:color w:val="auto"/>
            <w:sz w:val="26"/>
            <w:szCs w:val="26"/>
            <w:u w:val="none"/>
          </w:rPr>
          <w:t>законом</w:t>
        </w:r>
      </w:hyperlink>
      <w:r w:rsidRPr="00ED7555">
        <w:rPr>
          <w:rFonts w:ascii="Times New Roman" w:hAnsi="Times New Roman" w:cs="Times New Roman"/>
          <w:sz w:val="26"/>
          <w:szCs w:val="26"/>
        </w:rPr>
        <w:t xml:space="preserve"> об оружии условий его продления </w:t>
      </w:r>
      <w:r w:rsidRPr="00ED7555">
        <w:rPr>
          <w:rFonts w:ascii="Times New Roman" w:hAnsi="Times New Roman" w:cs="Times New Roman"/>
          <w:b/>
          <w:sz w:val="26"/>
          <w:szCs w:val="26"/>
        </w:rPr>
        <w:t>хранение оружия является незаконным</w:t>
      </w:r>
      <w:r w:rsidRPr="00ED7555">
        <w:rPr>
          <w:rFonts w:ascii="Times New Roman" w:hAnsi="Times New Roman" w:cs="Times New Roman"/>
          <w:sz w:val="26"/>
          <w:szCs w:val="26"/>
        </w:rPr>
        <w:t xml:space="preserve">, так как отсутствует </w:t>
      </w:r>
      <w:r w:rsidRPr="00ED7555">
        <w:rPr>
          <w:rFonts w:ascii="Times New Roman" w:hAnsi="Times New Roman" w:cs="Times New Roman"/>
          <w:sz w:val="26"/>
          <w:szCs w:val="26"/>
        </w:rPr>
        <w:lastRenderedPageBreak/>
        <w:t>подтверждение соблюдения владельцем оружия необходимых безопасных условий его хранения и использования.</w:t>
      </w:r>
    </w:p>
    <w:p w:rsidR="00ED7555" w:rsidRPr="00ED7555" w:rsidRDefault="00ED7555" w:rsidP="00ED7555">
      <w:pPr>
        <w:spacing w:after="0" w:line="240" w:lineRule="auto"/>
        <w:ind w:firstLine="709"/>
        <w:jc w:val="both"/>
        <w:rPr>
          <w:rFonts w:ascii="Times New Roman" w:hAnsi="Times New Roman" w:cs="Times New Roman"/>
          <w:color w:val="000000"/>
          <w:sz w:val="26"/>
          <w:szCs w:val="26"/>
        </w:rPr>
      </w:pPr>
      <w:r w:rsidRPr="00ED7555">
        <w:rPr>
          <w:rFonts w:ascii="Times New Roman" w:hAnsi="Times New Roman" w:cs="Times New Roman"/>
          <w:b/>
          <w:sz w:val="26"/>
          <w:szCs w:val="26"/>
        </w:rPr>
        <w:t>Хранение гражданского огнестрельного оружия по истечении срока действия разрешения является незаконным</w:t>
      </w:r>
      <w:r w:rsidRPr="00ED7555">
        <w:rPr>
          <w:rFonts w:ascii="Times New Roman" w:hAnsi="Times New Roman" w:cs="Times New Roman"/>
          <w:sz w:val="26"/>
          <w:szCs w:val="26"/>
        </w:rPr>
        <w:t xml:space="preserve"> и образует состав административного правонарушения, предусмотренного </w:t>
      </w:r>
      <w:hyperlink r:id="rId9" w:history="1">
        <w:r w:rsidRPr="00ED7555">
          <w:rPr>
            <w:rStyle w:val="a4"/>
            <w:rFonts w:ascii="Times New Roman" w:hAnsi="Times New Roman" w:cs="Times New Roman"/>
            <w:color w:val="auto"/>
            <w:sz w:val="26"/>
            <w:szCs w:val="26"/>
            <w:u w:val="none"/>
          </w:rPr>
          <w:t>частью 6 статьи 20.8</w:t>
        </w:r>
      </w:hyperlink>
      <w:r w:rsidRPr="00ED7555">
        <w:rPr>
          <w:rFonts w:ascii="Times New Roman" w:hAnsi="Times New Roman" w:cs="Times New Roman"/>
          <w:sz w:val="26"/>
          <w:szCs w:val="26"/>
        </w:rPr>
        <w:t xml:space="preserve"> Кодекса Российской Федерации об административных правонарушениях</w:t>
      </w:r>
      <w:r w:rsidRPr="00ED7555">
        <w:rPr>
          <w:rFonts w:ascii="Times New Roman" w:hAnsi="Times New Roman" w:cs="Times New Roman"/>
          <w:color w:val="000000"/>
          <w:sz w:val="26"/>
          <w:szCs w:val="26"/>
        </w:rPr>
        <w:t>».</w:t>
      </w:r>
    </w:p>
    <w:p w:rsidR="00137FBC" w:rsidRPr="00137FBC" w:rsidRDefault="00137FBC" w:rsidP="00ED7555">
      <w:pPr>
        <w:pStyle w:val="a3"/>
        <w:shd w:val="clear" w:color="auto" w:fill="FFFFFF"/>
        <w:spacing w:before="0" w:beforeAutospacing="0" w:after="0" w:afterAutospacing="0"/>
        <w:ind w:firstLine="709"/>
        <w:jc w:val="both"/>
        <w:textAlignment w:val="baseline"/>
      </w:pPr>
    </w:p>
    <w:p w:rsidR="00137FBC" w:rsidRDefault="00137FBC" w:rsidP="00137FBC">
      <w:pPr>
        <w:spacing w:after="0" w:line="240" w:lineRule="auto"/>
        <w:ind w:right="-6"/>
        <w:jc w:val="both"/>
        <w:outlineLvl w:val="0"/>
        <w:rPr>
          <w:rFonts w:ascii="Times New Roman" w:hAnsi="Times New Roman" w:cs="Times New Roman"/>
          <w:sz w:val="26"/>
          <w:szCs w:val="26"/>
        </w:rPr>
      </w:pPr>
    </w:p>
    <w:p w:rsidR="00137FBC" w:rsidRDefault="00137FBC" w:rsidP="00137FBC">
      <w:pPr>
        <w:spacing w:after="0" w:line="240" w:lineRule="auto"/>
        <w:ind w:right="-6"/>
        <w:jc w:val="both"/>
        <w:outlineLvl w:val="0"/>
        <w:rPr>
          <w:rFonts w:ascii="Times New Roman" w:hAnsi="Times New Roman" w:cs="Times New Roman"/>
          <w:sz w:val="26"/>
          <w:szCs w:val="26"/>
        </w:rPr>
      </w:pPr>
    </w:p>
    <w:p w:rsidR="00137FBC" w:rsidRPr="00137FBC" w:rsidRDefault="00137FBC" w:rsidP="00137FBC">
      <w:pPr>
        <w:spacing w:after="0" w:line="240" w:lineRule="auto"/>
        <w:ind w:right="-6"/>
        <w:jc w:val="both"/>
        <w:outlineLvl w:val="0"/>
        <w:rPr>
          <w:rFonts w:ascii="Times New Roman" w:hAnsi="Times New Roman" w:cs="Times New Roman"/>
          <w:sz w:val="26"/>
          <w:szCs w:val="26"/>
        </w:rPr>
      </w:pPr>
      <w:r w:rsidRPr="00137FBC">
        <w:rPr>
          <w:rFonts w:ascii="Times New Roman" w:hAnsi="Times New Roman" w:cs="Times New Roman"/>
          <w:sz w:val="26"/>
          <w:szCs w:val="26"/>
        </w:rPr>
        <w:t xml:space="preserve">Заместитель прокурора </w:t>
      </w:r>
      <w:proofErr w:type="spellStart"/>
      <w:r w:rsidRPr="00137FBC">
        <w:rPr>
          <w:rFonts w:ascii="Times New Roman" w:hAnsi="Times New Roman" w:cs="Times New Roman"/>
          <w:sz w:val="26"/>
          <w:szCs w:val="26"/>
        </w:rPr>
        <w:t>Здвинского</w:t>
      </w:r>
      <w:proofErr w:type="spellEnd"/>
      <w:r w:rsidRPr="00137FBC">
        <w:rPr>
          <w:rFonts w:ascii="Times New Roman" w:hAnsi="Times New Roman" w:cs="Times New Roman"/>
          <w:sz w:val="26"/>
          <w:szCs w:val="26"/>
        </w:rPr>
        <w:t xml:space="preserve"> района</w:t>
      </w:r>
    </w:p>
    <w:p w:rsidR="00137FBC" w:rsidRPr="00137FBC" w:rsidRDefault="00137FBC" w:rsidP="00137FBC">
      <w:pPr>
        <w:tabs>
          <w:tab w:val="left" w:pos="5400"/>
        </w:tabs>
        <w:spacing w:after="0" w:line="240" w:lineRule="auto"/>
        <w:ind w:right="-6"/>
        <w:jc w:val="both"/>
        <w:rPr>
          <w:rFonts w:ascii="Times New Roman" w:hAnsi="Times New Roman" w:cs="Times New Roman"/>
          <w:sz w:val="26"/>
          <w:szCs w:val="26"/>
        </w:rPr>
      </w:pPr>
      <w:r w:rsidRPr="00137FBC">
        <w:rPr>
          <w:rFonts w:ascii="Times New Roman" w:hAnsi="Times New Roman" w:cs="Times New Roman"/>
          <w:sz w:val="26"/>
          <w:szCs w:val="26"/>
        </w:rPr>
        <w:t xml:space="preserve">юрист 1 класса                                                                                          П.А. </w:t>
      </w:r>
      <w:proofErr w:type="spellStart"/>
      <w:r w:rsidRPr="00137FBC">
        <w:rPr>
          <w:rFonts w:ascii="Times New Roman" w:hAnsi="Times New Roman" w:cs="Times New Roman"/>
          <w:sz w:val="26"/>
          <w:szCs w:val="26"/>
        </w:rPr>
        <w:t>Недоступ</w:t>
      </w:r>
      <w:proofErr w:type="spellEnd"/>
    </w:p>
    <w:p w:rsidR="00137FBC" w:rsidRDefault="00137FBC" w:rsidP="00137FBC">
      <w:pPr>
        <w:tabs>
          <w:tab w:val="left" w:pos="5400"/>
        </w:tabs>
        <w:ind w:right="-6"/>
        <w:jc w:val="both"/>
        <w:rPr>
          <w:sz w:val="26"/>
          <w:szCs w:val="26"/>
        </w:rPr>
      </w:pPr>
    </w:p>
    <w:p w:rsidR="00137FBC" w:rsidRDefault="00137FBC" w:rsidP="00137FBC">
      <w:pPr>
        <w:tabs>
          <w:tab w:val="left" w:pos="5400"/>
        </w:tabs>
        <w:ind w:right="-6"/>
        <w:jc w:val="both"/>
        <w:rPr>
          <w:sz w:val="26"/>
          <w:szCs w:val="26"/>
        </w:rPr>
      </w:pPr>
    </w:p>
    <w:p w:rsidR="00137FBC" w:rsidRPr="009C7C71" w:rsidRDefault="00137FBC" w:rsidP="00137FBC">
      <w:pPr>
        <w:tabs>
          <w:tab w:val="left" w:pos="2970"/>
        </w:tabs>
        <w:spacing w:after="0" w:line="240" w:lineRule="auto"/>
        <w:rPr>
          <w:rFonts w:ascii="Times New Roman" w:hAnsi="Times New Roman"/>
          <w:bCs/>
          <w:bdr w:val="none" w:sz="0" w:space="0" w:color="auto" w:frame="1"/>
        </w:rPr>
      </w:pPr>
      <w:r w:rsidRPr="009C7C71">
        <w:rPr>
          <w:rFonts w:ascii="Times New Roman" w:hAnsi="Times New Roman"/>
          <w:bCs/>
          <w:bdr w:val="none" w:sz="0" w:space="0" w:color="auto" w:frame="1"/>
        </w:rPr>
        <w:t xml:space="preserve">Редактор: </w:t>
      </w:r>
      <w:proofErr w:type="spellStart"/>
      <w:r w:rsidRPr="009C7C71">
        <w:rPr>
          <w:rFonts w:ascii="Times New Roman" w:hAnsi="Times New Roman"/>
          <w:bCs/>
          <w:bdr w:val="none" w:sz="0" w:space="0" w:color="auto" w:frame="1"/>
        </w:rPr>
        <w:t>Макаршанова</w:t>
      </w:r>
      <w:proofErr w:type="spellEnd"/>
      <w:r w:rsidRPr="009C7C71">
        <w:rPr>
          <w:rFonts w:ascii="Times New Roman" w:hAnsi="Times New Roman"/>
          <w:bCs/>
          <w:bdr w:val="none" w:sz="0" w:space="0" w:color="auto" w:frame="1"/>
        </w:rPr>
        <w:t xml:space="preserve"> Е.Н.</w:t>
      </w:r>
    </w:p>
    <w:p w:rsidR="00137FBC" w:rsidRPr="009C7C71" w:rsidRDefault="00137FBC" w:rsidP="00137FBC">
      <w:pPr>
        <w:tabs>
          <w:tab w:val="left" w:pos="2970"/>
        </w:tabs>
        <w:spacing w:after="0" w:line="240" w:lineRule="auto"/>
        <w:rPr>
          <w:rFonts w:ascii="Times New Roman" w:hAnsi="Times New Roman"/>
          <w:bCs/>
          <w:bdr w:val="none" w:sz="0" w:space="0" w:color="auto" w:frame="1"/>
        </w:rPr>
      </w:pPr>
      <w:r w:rsidRPr="009C7C71">
        <w:rPr>
          <w:rFonts w:ascii="Times New Roman" w:hAnsi="Times New Roman"/>
          <w:bCs/>
          <w:bdr w:val="none" w:sz="0" w:space="0" w:color="auto" w:frame="1"/>
        </w:rPr>
        <w:t>Телефон: 35-319</w:t>
      </w:r>
    </w:p>
    <w:p w:rsidR="00137FBC" w:rsidRPr="00BE3AB0" w:rsidRDefault="00137FBC" w:rsidP="00137FBC">
      <w:pPr>
        <w:tabs>
          <w:tab w:val="left" w:pos="2970"/>
        </w:tabs>
        <w:spacing w:line="240" w:lineRule="auto"/>
        <w:rPr>
          <w:bCs/>
          <w:sz w:val="24"/>
          <w:szCs w:val="24"/>
          <w:bdr w:val="none" w:sz="0" w:space="0" w:color="auto" w:frame="1"/>
        </w:rPr>
      </w:pPr>
      <w:r w:rsidRPr="009C7C71">
        <w:rPr>
          <w:rFonts w:ascii="Times New Roman" w:hAnsi="Times New Roman"/>
          <w:bCs/>
          <w:bdr w:val="none" w:sz="0" w:space="0" w:color="auto" w:frame="1"/>
        </w:rPr>
        <w:t>с</w:t>
      </w:r>
      <w:proofErr w:type="gramStart"/>
      <w:r w:rsidRPr="009C7C71">
        <w:rPr>
          <w:rFonts w:ascii="Times New Roman" w:hAnsi="Times New Roman"/>
          <w:bCs/>
          <w:bdr w:val="none" w:sz="0" w:space="0" w:color="auto" w:frame="1"/>
        </w:rPr>
        <w:t>.Н</w:t>
      </w:r>
      <w:proofErr w:type="gramEnd"/>
      <w:r w:rsidRPr="009C7C71">
        <w:rPr>
          <w:rFonts w:ascii="Times New Roman" w:hAnsi="Times New Roman"/>
          <w:bCs/>
          <w:bdr w:val="none" w:sz="0" w:space="0" w:color="auto" w:frame="1"/>
        </w:rPr>
        <w:t>овороссийское, ул.Центральная 18</w:t>
      </w:r>
    </w:p>
    <w:p w:rsidR="00137FBC" w:rsidRPr="00137FBC" w:rsidRDefault="00137FBC">
      <w:pPr>
        <w:rPr>
          <w:rFonts w:ascii="Times New Roman" w:hAnsi="Times New Roman" w:cs="Times New Roman"/>
          <w:sz w:val="24"/>
          <w:szCs w:val="24"/>
        </w:rPr>
      </w:pPr>
    </w:p>
    <w:sectPr w:rsidR="00137FBC" w:rsidRPr="00137FBC" w:rsidSect="00D46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7FBC"/>
    <w:rsid w:val="00137FBC"/>
    <w:rsid w:val="00D46E55"/>
    <w:rsid w:val="00ED7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7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D7555"/>
    <w:pPr>
      <w:autoSpaceDE w:val="0"/>
      <w:autoSpaceDN w:val="0"/>
      <w:adjustRightInd w:val="0"/>
      <w:spacing w:after="0" w:line="240" w:lineRule="auto"/>
    </w:pPr>
    <w:rPr>
      <w:rFonts w:ascii="Arial" w:eastAsia="Calibri" w:hAnsi="Arial" w:cs="Arial"/>
      <w:sz w:val="20"/>
      <w:szCs w:val="20"/>
      <w:lang w:eastAsia="en-US"/>
    </w:rPr>
  </w:style>
  <w:style w:type="character" w:styleId="a4">
    <w:name w:val="Hyperlink"/>
    <w:basedOn w:val="a0"/>
    <w:rsid w:val="00ED75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71CA0281A255FBADD8E7032F0C92407087A7A023634986047DEAA9F0IBr1E" TargetMode="External"/><Relationship Id="rId3" Type="http://schemas.openxmlformats.org/officeDocument/2006/relationships/webSettings" Target="webSettings.xml"/><Relationship Id="rId7" Type="http://schemas.openxmlformats.org/officeDocument/2006/relationships/hyperlink" Target="consultantplus://offline/ref=A371CA0281A255FBADD8E7032F0C92407087A7A023634986047DEAA9F0B130C28257B25EDB2DE219IFr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71CA0281A255FBADD8E7032F0C92407087A7A023634986047DEAA9F0B130C28257B259IDr3E" TargetMode="External"/><Relationship Id="rId11" Type="http://schemas.openxmlformats.org/officeDocument/2006/relationships/theme" Target="theme/theme1.xml"/><Relationship Id="rId5" Type="http://schemas.openxmlformats.org/officeDocument/2006/relationships/hyperlink" Target="consultantplus://offline/ref=A371CA0281A255FBADD8E7032F0C92407087A7A023634986047DEAA9F0B130C28257B25EDB2DE51DIFrCE" TargetMode="External"/><Relationship Id="rId10" Type="http://schemas.openxmlformats.org/officeDocument/2006/relationships/fontTable" Target="fontTable.xml"/><Relationship Id="rId4" Type="http://schemas.openxmlformats.org/officeDocument/2006/relationships/hyperlink" Target="consultantplus://offline/ref=A371CA0281A255FBADD8E7032F0C92407087A5A329634986047DEAA9F0B130C28257B25DDE25IEr2E" TargetMode="External"/><Relationship Id="rId9" Type="http://schemas.openxmlformats.org/officeDocument/2006/relationships/hyperlink" Target="consultantplus://offline/ref=A371CA0281A255FBADD8E7032F0C92407087A5A329634986047DEAA9F0B130C28257B25DDE25IEr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3595</Characters>
  <Application>Microsoft Office Word</Application>
  <DocSecurity>0</DocSecurity>
  <Lines>29</Lines>
  <Paragraphs>8</Paragraphs>
  <ScaleCrop>false</ScaleCrop>
  <Company>Grizli777</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2018-02-19T07:52:00Z</cp:lastPrinted>
  <dcterms:created xsi:type="dcterms:W3CDTF">2018-02-19T07:44:00Z</dcterms:created>
  <dcterms:modified xsi:type="dcterms:W3CDTF">2018-02-19T07:52:00Z</dcterms:modified>
</cp:coreProperties>
</file>